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F243" w14:textId="77777777" w:rsidR="00CE4FC4" w:rsidRDefault="00CE4FC4" w:rsidP="00CE4FC4">
      <w:pPr>
        <w:rPr>
          <w:rFonts w:ascii="Aptos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Tvrtka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Flammifer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traži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učenike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za rad u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proizvodnji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u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Ozlju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>.</w:t>
      </w:r>
    </w:p>
    <w:p w14:paraId="28A9F777" w14:textId="77777777" w:rsidR="00CE4FC4" w:rsidRDefault="00CE4FC4" w:rsidP="00CE4FC4">
      <w:pP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Opis</w:t>
      </w:r>
      <w:proofErr w:type="spellEnd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posla</w:t>
      </w:r>
      <w:proofErr w:type="spellEnd"/>
    </w:p>
    <w:p w14:paraId="1B876547" w14:textId="77777777" w:rsidR="00CE4FC4" w:rsidRDefault="00CE4FC4" w:rsidP="00CE4FC4">
      <w:pPr>
        <w:rPr>
          <w:rFonts w:ascii="Aptos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Tražimo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odgovorne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i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motivirane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učenike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za rad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na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poslovima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>:</w:t>
      </w:r>
    </w:p>
    <w:p w14:paraId="34450E7D" w14:textId="77777777" w:rsidR="00CE4FC4" w:rsidRDefault="00CE4FC4" w:rsidP="00CE4FC4">
      <w:pPr>
        <w:numPr>
          <w:ilvl w:val="0"/>
          <w:numId w:val="1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montiranja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komponenti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nadogradnje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na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vozila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</w:p>
    <w:p w14:paraId="5849A601" w14:textId="77777777" w:rsidR="00CE4FC4" w:rsidRDefault="00CE4FC4" w:rsidP="00CE4FC4">
      <w:pPr>
        <w:numPr>
          <w:ilvl w:val="0"/>
          <w:numId w:val="1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sastavljanja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i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pripreme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dijelova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</w:p>
    <w:p w14:paraId="1C7250FA" w14:textId="77777777" w:rsidR="00CE4FC4" w:rsidRDefault="00CE4FC4" w:rsidP="00CE4FC4">
      <w:pPr>
        <w:numPr>
          <w:ilvl w:val="0"/>
          <w:numId w:val="1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pomoći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u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proizvodnom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procesu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</w:p>
    <w:p w14:paraId="68994DC6" w14:textId="77777777" w:rsidR="00CE4FC4" w:rsidRDefault="00CE4FC4" w:rsidP="00CE4FC4">
      <w:pPr>
        <w:rPr>
          <w:rFonts w:ascii="Aptos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Posao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se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većinom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odnosi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na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praktičan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rad i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montažu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komponenti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na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vozila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>.</w:t>
      </w:r>
    </w:p>
    <w:p w14:paraId="5C49A5A8" w14:textId="77777777" w:rsidR="00CE4FC4" w:rsidRDefault="00CE4FC4" w:rsidP="00CE4FC4">
      <w:pP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Lokacija</w:t>
      </w:r>
      <w:proofErr w:type="spellEnd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 xml:space="preserve"> rada</w:t>
      </w:r>
    </w:p>
    <w:p w14:paraId="1064FA1F" w14:textId="77777777" w:rsidR="00CE4FC4" w:rsidRDefault="00CE4FC4" w:rsidP="00CE4FC4">
      <w:pPr>
        <w:rPr>
          <w:rFonts w:ascii="Aptos" w:hAnsi="Aptos"/>
          <w:sz w:val="24"/>
          <w:szCs w:val="24"/>
          <w:lang w:val="en-GB"/>
          <w14:ligatures w14:val="standardContextual"/>
        </w:rPr>
      </w:pPr>
      <w:r>
        <w:rPr>
          <w:rFonts w:ascii="Segoe UI Emoji" w:hAnsi="Segoe UI Emoji" w:cs="Segoe UI Emoji"/>
          <w:sz w:val="24"/>
          <w:szCs w:val="24"/>
          <w:lang w:val="en-GB"/>
          <w14:ligatures w14:val="standardContextual"/>
        </w:rPr>
        <w:t>📍</w:t>
      </w:r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Ozalj</w:t>
      </w:r>
    </w:p>
    <w:p w14:paraId="0CDC33CF" w14:textId="77777777" w:rsidR="00CE4FC4" w:rsidRDefault="00CE4FC4" w:rsidP="00CE4FC4">
      <w:pP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Što</w:t>
      </w:r>
      <w:proofErr w:type="spellEnd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nudimo</w:t>
      </w:r>
      <w:proofErr w:type="spellEnd"/>
    </w:p>
    <w:p w14:paraId="76BC36AE" w14:textId="77777777" w:rsidR="00CE4FC4" w:rsidRDefault="00CE4FC4" w:rsidP="00CE4FC4">
      <w:pPr>
        <w:numPr>
          <w:ilvl w:val="0"/>
          <w:numId w:val="2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satnica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: 7 € / h </w:t>
      </w:r>
    </w:p>
    <w:p w14:paraId="2D8AB10A" w14:textId="77777777" w:rsidR="00CE4FC4" w:rsidRDefault="00CE4FC4" w:rsidP="00CE4FC4">
      <w:pPr>
        <w:numPr>
          <w:ilvl w:val="0"/>
          <w:numId w:val="2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osiguran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topli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obrok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</w:p>
    <w:p w14:paraId="3CB6A1FA" w14:textId="77777777" w:rsidR="00CE4FC4" w:rsidRDefault="00CE4FC4" w:rsidP="00CE4FC4">
      <w:pPr>
        <w:numPr>
          <w:ilvl w:val="0"/>
          <w:numId w:val="2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ugodno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i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dinamično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radno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okruženje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</w:p>
    <w:p w14:paraId="4570C963" w14:textId="77777777" w:rsidR="00CE4FC4" w:rsidRDefault="00CE4FC4" w:rsidP="00CE4FC4">
      <w:pPr>
        <w:numPr>
          <w:ilvl w:val="0"/>
          <w:numId w:val="2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mogućnost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dugoročnije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suradnje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</w:p>
    <w:p w14:paraId="12EAC571" w14:textId="77777777" w:rsidR="00CE4FC4" w:rsidRDefault="00CE4FC4" w:rsidP="00CE4FC4">
      <w:pP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Poželjno</w:t>
      </w:r>
      <w:proofErr w:type="spellEnd"/>
    </w:p>
    <w:p w14:paraId="53A537CC" w14:textId="77777777" w:rsidR="00CE4FC4" w:rsidRDefault="00CE4FC4" w:rsidP="00CE4FC4">
      <w:pPr>
        <w:numPr>
          <w:ilvl w:val="0"/>
          <w:numId w:val="3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odgovornost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i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spremnost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na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timski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rad </w:t>
      </w:r>
    </w:p>
    <w:p w14:paraId="045A6C59" w14:textId="77777777" w:rsidR="00CE4FC4" w:rsidRDefault="00CE4FC4" w:rsidP="00CE4FC4">
      <w:pPr>
        <w:numPr>
          <w:ilvl w:val="0"/>
          <w:numId w:val="3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preciznost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i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volja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za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učenjem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</w:p>
    <w:p w14:paraId="1BFB40A4" w14:textId="77777777" w:rsidR="00CE4FC4" w:rsidRDefault="00CE4FC4" w:rsidP="00CE4FC4">
      <w:pPr>
        <w:numPr>
          <w:ilvl w:val="0"/>
          <w:numId w:val="3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prethodno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iskustvo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nije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uvjet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ali</w:t>
      </w:r>
      <w:proofErr w:type="spellEnd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 xml:space="preserve"> je </w:t>
      </w:r>
      <w:proofErr w:type="spellStart"/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poželjno</w:t>
      </w:r>
      <w:proofErr w:type="spellEnd"/>
    </w:p>
    <w:p w14:paraId="10EB90CC" w14:textId="77777777" w:rsidR="00CE4FC4" w:rsidRDefault="00CE4FC4" w:rsidP="00CE4FC4">
      <w:pPr>
        <w:rPr>
          <w:rFonts w:ascii="Aptos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Očekivani</w:t>
      </w:r>
      <w:proofErr w:type="spellEnd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>početak</w:t>
      </w:r>
      <w:proofErr w:type="spellEnd"/>
      <w:r>
        <w:rPr>
          <w:rFonts w:ascii="Aptos" w:hAnsi="Aptos"/>
          <w:b/>
          <w:bCs/>
          <w:sz w:val="24"/>
          <w:szCs w:val="24"/>
          <w:lang w:val="en-GB"/>
          <w14:ligatures w14:val="standardContextual"/>
        </w:rPr>
        <w:t xml:space="preserve"> rada</w:t>
      </w:r>
    </w:p>
    <w:p w14:paraId="381EA4F2" w14:textId="77777777" w:rsidR="00CE4FC4" w:rsidRDefault="00CE4FC4" w:rsidP="00CE4FC4">
      <w:pPr>
        <w:numPr>
          <w:ilvl w:val="0"/>
          <w:numId w:val="3"/>
        </w:numPr>
        <w:rPr>
          <w:rFonts w:ascii="Aptos" w:eastAsia="Times New Roman" w:hAnsi="Aptos"/>
          <w:sz w:val="24"/>
          <w:szCs w:val="24"/>
          <w:lang w:val="en-GB"/>
          <w14:ligatures w14:val="standardContextual"/>
        </w:rPr>
      </w:pPr>
      <w:r>
        <w:rPr>
          <w:rFonts w:ascii="Aptos" w:eastAsia="Times New Roman" w:hAnsi="Aptos"/>
          <w:sz w:val="24"/>
          <w:szCs w:val="24"/>
          <w:lang w:val="en-GB"/>
          <w14:ligatures w14:val="standardContextual"/>
        </w:rPr>
        <w:t>15.6.2026.</w:t>
      </w:r>
    </w:p>
    <w:p w14:paraId="0AAAB2A8" w14:textId="77777777" w:rsidR="00CE4FC4" w:rsidRDefault="00CE4FC4" w:rsidP="00CE4FC4">
      <w:pPr>
        <w:ind w:left="720"/>
        <w:rPr>
          <w:rFonts w:ascii="Aptos" w:hAnsi="Aptos"/>
          <w:sz w:val="24"/>
          <w:szCs w:val="24"/>
          <w:lang w:val="en-GB"/>
          <w14:ligatures w14:val="standardContextual"/>
        </w:rPr>
      </w:pPr>
    </w:p>
    <w:p w14:paraId="5194893C" w14:textId="099506F0" w:rsidR="00CE4FC4" w:rsidRDefault="00CE4FC4" w:rsidP="00CE4FC4">
      <w:pPr>
        <w:rPr>
          <w:rFonts w:ascii="Aptos" w:hAnsi="Aptos"/>
          <w:sz w:val="24"/>
          <w:szCs w:val="24"/>
          <w:lang w:val="en-GB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Zainteresirani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r>
        <w:rPr>
          <w:rFonts w:ascii="Aptos" w:hAnsi="Aptos"/>
          <w:sz w:val="24"/>
          <w:szCs w:val="24"/>
          <w:lang w:val="en-GB"/>
          <w14:ligatures w14:val="standardContextual"/>
        </w:rPr>
        <w:t>učenici</w:t>
      </w:r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mogu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se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javiti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putem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e-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maila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uz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kratke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informacije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 o </w:t>
      </w:r>
      <w:proofErr w:type="spellStart"/>
      <w:r>
        <w:rPr>
          <w:rFonts w:ascii="Aptos" w:hAnsi="Aptos"/>
          <w:sz w:val="24"/>
          <w:szCs w:val="24"/>
          <w:lang w:val="en-GB"/>
          <w14:ligatures w14:val="standardContextual"/>
        </w:rPr>
        <w:t>sebi</w:t>
      </w:r>
      <w:proofErr w:type="spellEnd"/>
      <w:r>
        <w:rPr>
          <w:rFonts w:ascii="Aptos" w:hAnsi="Aptos"/>
          <w:sz w:val="24"/>
          <w:szCs w:val="24"/>
          <w:lang w:val="en-GB"/>
          <w14:ligatures w14:val="standardContextual"/>
        </w:rPr>
        <w:t xml:space="preserve">, </w:t>
      </w:r>
      <w:hyperlink r:id="rId5" w:history="1">
        <w:r>
          <w:rPr>
            <w:rStyle w:val="Hiperveza"/>
            <w:rFonts w:ascii="Aptos" w:hAnsi="Aptos"/>
            <w:sz w:val="24"/>
            <w:szCs w:val="24"/>
            <w:lang w:val="en-GB"/>
            <w14:ligatures w14:val="standardContextual"/>
          </w:rPr>
          <w:t>posao@flammifer.hr</w:t>
        </w:r>
      </w:hyperlink>
    </w:p>
    <w:p w14:paraId="78C88DF9" w14:textId="77777777" w:rsidR="00C62678" w:rsidRDefault="00C62678"/>
    <w:sectPr w:rsidR="00C626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795"/>
    <w:multiLevelType w:val="multilevel"/>
    <w:tmpl w:val="244A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553B3"/>
    <w:multiLevelType w:val="multilevel"/>
    <w:tmpl w:val="9312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02EEA"/>
    <w:multiLevelType w:val="multilevel"/>
    <w:tmpl w:val="0E7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C4"/>
    <w:rsid w:val="00C62678"/>
    <w:rsid w:val="00C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FAD4"/>
  <w15:chartTrackingRefBased/>
  <w15:docId w15:val="{2F5E6F7A-FE12-4ED9-93D3-3A6A7123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C4"/>
    <w:pPr>
      <w:spacing w:after="0" w:line="240" w:lineRule="auto"/>
    </w:pPr>
    <w:rPr>
      <w:rFonts w:ascii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E4F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ao@flammife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</cp:revision>
  <dcterms:created xsi:type="dcterms:W3CDTF">2026-05-20T07:10:00Z</dcterms:created>
  <dcterms:modified xsi:type="dcterms:W3CDTF">2026-05-20T07:11:00Z</dcterms:modified>
</cp:coreProperties>
</file>