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88" w:rsidRDefault="00DC0588" w:rsidP="00DC0588">
      <w:pPr>
        <w:pStyle w:val="ListParagraph"/>
        <w:numPr>
          <w:ilvl w:val="0"/>
          <w:numId w:val="3"/>
        </w:numPr>
      </w:pPr>
      <w:r>
        <w:t xml:space="preserve">Na slici je prikazan graf funkcije  f(x)= Asin(Bx+C). </w:t>
      </w:r>
    </w:p>
    <w:p w:rsidR="00D0123A" w:rsidRDefault="00D0123A" w:rsidP="00DC0588">
      <w:pPr>
        <w:pStyle w:val="ListParagraph"/>
      </w:pPr>
    </w:p>
    <w:p w:rsidR="00DC0588" w:rsidRDefault="00DC0588" w:rsidP="00DC0588">
      <w:pPr>
        <w:ind w:left="3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3336925</wp:posOffset>
                </wp:positionH>
                <wp:positionV relativeFrom="paragraph">
                  <wp:posOffset>57150</wp:posOffset>
                </wp:positionV>
                <wp:extent cx="2374265" cy="1403985"/>
                <wp:effectExtent l="0" t="0" r="2794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588" w:rsidRDefault="00DC0588" w:rsidP="00DC05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Koliki su  koeficijenti  A,B i C ? </w:t>
                            </w:r>
                          </w:p>
                          <w:p w:rsidR="00DC0588" w:rsidRDefault="00DC0588" w:rsidP="00DC05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Koliki je osnovni period ove funkcije 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75pt;margin-top:4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" strokecolor="#c6d9f1 [671]">
                <v:textbox style="mso-fit-shape-to-text:t">
                  <w:txbxContent>
                    <w:p w:rsidR="00DC0588" w:rsidRDefault="00DC0588" w:rsidP="00DC058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Koliki su  koeficijenti  A,B i C ? </w:t>
                      </w:r>
                    </w:p>
                    <w:p w:rsidR="00DC0588" w:rsidRDefault="00DC0588" w:rsidP="00DC058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Koliki je osnovni period ove funkcije 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7071AC9C" wp14:editId="6274C213">
            <wp:extent cx="2632815" cy="2105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2613" cy="211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odgovor: ..........................................................</w:t>
      </w:r>
    </w:p>
    <w:p w:rsidR="00DC0588" w:rsidRDefault="00DC0588" w:rsidP="00DC0588">
      <w:pPr>
        <w:ind w:left="360"/>
      </w:pPr>
    </w:p>
    <w:p w:rsidR="00DC0588" w:rsidRDefault="00DC0588" w:rsidP="00DC0588">
      <w:pPr>
        <w:ind w:left="360"/>
      </w:pPr>
    </w:p>
    <w:p w:rsidR="00DC0588" w:rsidRDefault="00DC0588" w:rsidP="00DC0588">
      <w:pPr>
        <w:pStyle w:val="ListParagraph"/>
        <w:numPr>
          <w:ilvl w:val="0"/>
          <w:numId w:val="3"/>
        </w:numPr>
      </w:pPr>
      <w:r>
        <w:t xml:space="preserve">Riješi  jednadžbu   sin(2 x -  </w:t>
      </w:r>
      <w:r w:rsidRPr="00DC0588">
        <w:rPr>
          <w:position w:val="-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pt" o:ole="">
            <v:imagedata r:id="rId7" o:title=""/>
          </v:shape>
          <o:OLEObject Type="Embed" ProgID="Equation.3" ShapeID="_x0000_i1025" DrawAspect="Content" ObjectID="_1662320164" r:id="rId8"/>
        </w:object>
      </w:r>
      <w:r>
        <w:t xml:space="preserve">= cos (2x+ </w:t>
      </w:r>
      <w:r w:rsidR="006D3EA2" w:rsidRPr="00DC0588">
        <w:rPr>
          <w:position w:val="-24"/>
        </w:rPr>
        <w:object w:dxaOrig="360" w:dyaOrig="620">
          <v:shape id="_x0000_i1026" type="#_x0000_t75" style="width:18pt;height:31pt" o:ole="">
            <v:imagedata r:id="rId9" o:title=""/>
          </v:shape>
          <o:OLEObject Type="Embed" ProgID="Equation.3" ShapeID="_x0000_i1026" DrawAspect="Content" ObjectID="_1662320165" r:id="rId10"/>
        </w:object>
      </w:r>
      <w:r w:rsidR="006D3EA2">
        <w:t xml:space="preserve">. Koje je najmanje pozitivno rješenje ? </w:t>
      </w:r>
    </w:p>
    <w:p w:rsidR="006D3EA2" w:rsidRDefault="006D3EA2" w:rsidP="006D3EA2">
      <w:r>
        <w:t xml:space="preserve">                                                                                   Odgovor: .............................................................</w:t>
      </w:r>
    </w:p>
    <w:p w:rsidR="006D3EA2" w:rsidRDefault="006D3EA2" w:rsidP="006D3EA2"/>
    <w:p w:rsidR="006D3EA2" w:rsidRDefault="006D3EA2" w:rsidP="006D3EA2">
      <w:pPr>
        <w:pStyle w:val="ListParagraph"/>
        <w:numPr>
          <w:ilvl w:val="0"/>
          <w:numId w:val="3"/>
        </w:numPr>
      </w:pPr>
      <w:r>
        <w:t>Na intervalu [0,2</w:t>
      </w:r>
      <w:r>
        <w:rPr>
          <w:rFonts w:cstheme="minorHAnsi"/>
        </w:rPr>
        <w:t>π</w:t>
      </w:r>
      <w:r>
        <w:t xml:space="preserve">] riješi nejednadžbu :   sin3x cosx – cos3x sinx &gt; - </w:t>
      </w:r>
      <w:r w:rsidRPr="006D3EA2">
        <w:rPr>
          <w:position w:val="-24"/>
        </w:rPr>
        <w:object w:dxaOrig="420" w:dyaOrig="680">
          <v:shape id="_x0000_i1027" type="#_x0000_t75" style="width:21pt;height:34pt" o:ole="">
            <v:imagedata r:id="rId11" o:title=""/>
          </v:shape>
          <o:OLEObject Type="Embed" ProgID="Equation.3" ShapeID="_x0000_i1027" DrawAspect="Content" ObjectID="_1662320166" r:id="rId12"/>
        </w:object>
      </w:r>
      <w:r>
        <w:t xml:space="preserve">. </w:t>
      </w:r>
    </w:p>
    <w:p w:rsidR="006D3EA2" w:rsidRDefault="008B024F" w:rsidP="006D3EA2">
      <w:pPr>
        <w:pStyle w:val="ListParagraph"/>
      </w:pPr>
      <w:r>
        <w:rPr>
          <w:noProof/>
          <w:lang w:eastAsia="hr-HR"/>
        </w:rPr>
        <w:drawing>
          <wp:inline distT="0" distB="0" distL="0" distR="0" wp14:anchorId="78E2F631">
            <wp:extent cx="2082353" cy="1552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21" cy="155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3EA2" w:rsidRDefault="006D3EA2" w:rsidP="006D3EA2">
      <w:pPr>
        <w:pStyle w:val="ListParagraph"/>
      </w:pPr>
    </w:p>
    <w:p w:rsidR="006D3EA2" w:rsidRDefault="006D3EA2" w:rsidP="006D3EA2">
      <w:pPr>
        <w:pStyle w:val="ListParagraph"/>
      </w:pPr>
    </w:p>
    <w:p w:rsidR="006D3EA2" w:rsidRDefault="006D3EA2" w:rsidP="006D3EA2">
      <w:pPr>
        <w:pStyle w:val="ListParagraph"/>
      </w:pPr>
      <w:r>
        <w:t xml:space="preserve">                                                                         Odgovor: ...................................................</w:t>
      </w:r>
    </w:p>
    <w:p w:rsidR="008B024F" w:rsidRDefault="008B024F" w:rsidP="006D3EA2">
      <w:pPr>
        <w:pStyle w:val="ListParagraph"/>
      </w:pPr>
    </w:p>
    <w:p w:rsidR="008B024F" w:rsidRDefault="008B024F" w:rsidP="008B024F">
      <w:pPr>
        <w:pStyle w:val="ListParagraph"/>
        <w:numPr>
          <w:ilvl w:val="0"/>
          <w:numId w:val="3"/>
        </w:numPr>
      </w:pPr>
      <w:r>
        <w:t xml:space="preserve">Koliki kut zatvaraju jedinični vektori  </w:t>
      </w:r>
      <w:r w:rsidR="002B287E" w:rsidRPr="002B287E">
        <w:rPr>
          <w:position w:val="-6"/>
        </w:rPr>
        <w:object w:dxaOrig="200" w:dyaOrig="279">
          <v:shape id="_x0000_i1028" type="#_x0000_t75" style="width:10pt;height:13.95pt" o:ole="">
            <v:imagedata r:id="rId14" o:title=""/>
          </v:shape>
          <o:OLEObject Type="Embed" ProgID="Equation.3" ShapeID="_x0000_i1028" DrawAspect="Content" ObjectID="_1662320167" r:id="rId15"/>
        </w:object>
      </w:r>
      <w:r>
        <w:t xml:space="preserve">  i </w:t>
      </w:r>
      <w:r w:rsidR="002B287E" w:rsidRPr="002B287E">
        <w:rPr>
          <w:position w:val="-10"/>
        </w:rPr>
        <w:object w:dxaOrig="240" w:dyaOrig="380">
          <v:shape id="_x0000_i1029" type="#_x0000_t75" style="width:12pt;height:19pt" o:ole="">
            <v:imagedata r:id="rId16" o:title=""/>
          </v:shape>
          <o:OLEObject Type="Embed" ProgID="Equation.3" ShapeID="_x0000_i1029" DrawAspect="Content" ObjectID="_1662320168" r:id="rId17"/>
        </w:object>
      </w:r>
      <w:r>
        <w:t xml:space="preserve">  ako su vektori  </w:t>
      </w:r>
      <w:r w:rsidR="002B287E" w:rsidRPr="002B287E">
        <w:rPr>
          <w:position w:val="-10"/>
        </w:rPr>
        <w:object w:dxaOrig="1100" w:dyaOrig="380">
          <v:shape id="_x0000_i1030" type="#_x0000_t75" style="width:55pt;height:19pt" o:ole="">
            <v:imagedata r:id="rId18" o:title=""/>
          </v:shape>
          <o:OLEObject Type="Embed" ProgID="Equation.3" ShapeID="_x0000_i1030" DrawAspect="Content" ObjectID="_1662320169" r:id="rId19"/>
        </w:object>
      </w:r>
      <w:r>
        <w:t xml:space="preserve"> i  </w:t>
      </w:r>
      <w:r w:rsidR="002B287E">
        <w:t xml:space="preserve"> </w:t>
      </w:r>
      <w:r w:rsidR="007F3D6E" w:rsidRPr="002B287E">
        <w:rPr>
          <w:position w:val="-10"/>
        </w:rPr>
        <w:object w:dxaOrig="1219" w:dyaOrig="380">
          <v:shape id="_x0000_i1031" type="#_x0000_t75" style="width:60.95pt;height:19pt" o:ole="">
            <v:imagedata r:id="rId20" o:title=""/>
          </v:shape>
          <o:OLEObject Type="Embed" ProgID="Equation.3" ShapeID="_x0000_i1031" DrawAspect="Content" ObjectID="_1662320170" r:id="rId21"/>
        </w:object>
      </w:r>
      <w:r>
        <w:t xml:space="preserve"> međusobno okomiti? </w:t>
      </w:r>
    </w:p>
    <w:p w:rsidR="008B024F" w:rsidRDefault="008B024F" w:rsidP="008B024F"/>
    <w:p w:rsidR="008B024F" w:rsidRDefault="008B024F" w:rsidP="008B024F">
      <w:r>
        <w:t xml:space="preserve">                                                                                       Odgovor: ......................................................</w:t>
      </w:r>
    </w:p>
    <w:p w:rsidR="008B024F" w:rsidRDefault="008B024F" w:rsidP="008B024F"/>
    <w:p w:rsidR="008B024F" w:rsidRDefault="008B024F" w:rsidP="008B024F"/>
    <w:p w:rsidR="002C1E69" w:rsidRDefault="002C1E69" w:rsidP="008B024F"/>
    <w:p w:rsidR="002C1E69" w:rsidRDefault="002C1E69" w:rsidP="008B024F"/>
    <w:p w:rsidR="008B024F" w:rsidRDefault="008B024F" w:rsidP="008B024F">
      <w:pPr>
        <w:pStyle w:val="ListParagraph"/>
        <w:numPr>
          <w:ilvl w:val="0"/>
          <w:numId w:val="3"/>
        </w:numPr>
      </w:pPr>
      <w:r>
        <w:t>Zbroj duljina dviju stranica trokuta  iznosi 15cm , a duljine visina trokuta  koje pripadaju tima stranicama  su 4cm i  6cm. Kolika je duljina treće stranice trokuta ?</w:t>
      </w:r>
      <w:r w:rsidR="002C1E69">
        <w:t xml:space="preserve">(obavezna skica) </w:t>
      </w:r>
    </w:p>
    <w:p w:rsidR="002C1E69" w:rsidRDefault="002C1E69" w:rsidP="002C1E69"/>
    <w:p w:rsidR="002C1E69" w:rsidRDefault="002C1E69" w:rsidP="002C1E69"/>
    <w:p w:rsidR="002C1E69" w:rsidRDefault="002C1E69" w:rsidP="002C1E69"/>
    <w:p w:rsidR="002C1E69" w:rsidRDefault="002C1E69" w:rsidP="002C1E69">
      <w:r>
        <w:t xml:space="preserve">                                                                                                                        Odgovor: ...............................</w:t>
      </w:r>
    </w:p>
    <w:p w:rsidR="002C1E69" w:rsidRDefault="002C1E69" w:rsidP="002C1E69"/>
    <w:p w:rsidR="002C1E69" w:rsidRDefault="002C1E69" w:rsidP="002C1E69">
      <w:pPr>
        <w:pStyle w:val="ListParagraph"/>
        <w:numPr>
          <w:ilvl w:val="0"/>
          <w:numId w:val="3"/>
        </w:numPr>
      </w:pPr>
      <w:r>
        <w:t xml:space="preserve">Odredi jednadžbu simetrale dužine  AB, ako je  A(-1,4) i  B( 8,2). (obavezna skica) </w:t>
      </w:r>
    </w:p>
    <w:p w:rsidR="002C1E69" w:rsidRDefault="002C1E69" w:rsidP="002C1E69"/>
    <w:p w:rsidR="002C1E69" w:rsidRDefault="002C1E69" w:rsidP="002C1E69"/>
    <w:p w:rsidR="002C1E69" w:rsidRDefault="002C1E69" w:rsidP="002C1E69"/>
    <w:p w:rsidR="002C1E69" w:rsidRDefault="002C1E69" w:rsidP="002C1E69">
      <w:r>
        <w:t xml:space="preserve">                                                                                                                  Odgovor: .....................................</w:t>
      </w:r>
    </w:p>
    <w:p w:rsidR="002C1E69" w:rsidRDefault="002C1E69" w:rsidP="002C1E69"/>
    <w:p w:rsidR="002C1E69" w:rsidRDefault="002C1E69" w:rsidP="002C1E69">
      <w:pPr>
        <w:pStyle w:val="ListParagraph"/>
        <w:numPr>
          <w:ilvl w:val="0"/>
          <w:numId w:val="3"/>
        </w:numPr>
      </w:pPr>
      <w:r>
        <w:t>Odredi jednadžbu kružnice opisane tr</w:t>
      </w:r>
      <w:r w:rsidR="0040738C">
        <w:t>o</w:t>
      </w:r>
      <w:r>
        <w:t xml:space="preserve">kutu kojeg pravac  3x -4y + 18= 0 zatvara s koordinatnim osima. </w:t>
      </w:r>
    </w:p>
    <w:p w:rsidR="002C1E69" w:rsidRDefault="002C1E69" w:rsidP="002C1E69">
      <w:pPr>
        <w:pStyle w:val="ListParagraph"/>
      </w:pPr>
      <w:r>
        <w:t xml:space="preserve">(obavezna skica) </w:t>
      </w:r>
    </w:p>
    <w:p w:rsidR="002C1E69" w:rsidRDefault="002C1E69" w:rsidP="002C1E69">
      <w:pPr>
        <w:pStyle w:val="ListParagraph"/>
      </w:pPr>
    </w:p>
    <w:p w:rsidR="002C1E69" w:rsidRDefault="002C1E69" w:rsidP="002C1E69">
      <w:pPr>
        <w:pStyle w:val="ListParagraph"/>
      </w:pPr>
    </w:p>
    <w:p w:rsidR="002C1E69" w:rsidRDefault="002C1E69" w:rsidP="002C1E69">
      <w:pPr>
        <w:pStyle w:val="ListParagraph"/>
      </w:pPr>
    </w:p>
    <w:p w:rsidR="002C1E69" w:rsidRDefault="002C1E69" w:rsidP="002C1E69">
      <w:pPr>
        <w:pStyle w:val="ListParagraph"/>
      </w:pPr>
      <w:r>
        <w:t xml:space="preserve">                                                                                                   Odgovor: ....................................................</w:t>
      </w:r>
    </w:p>
    <w:p w:rsidR="002C1E69" w:rsidRDefault="002C1E69" w:rsidP="002C1E69">
      <w:pPr>
        <w:pStyle w:val="ListParagraph"/>
      </w:pPr>
    </w:p>
    <w:p w:rsidR="002C1E69" w:rsidRDefault="002C1E69" w:rsidP="002C1E69">
      <w:pPr>
        <w:pStyle w:val="ListParagraph"/>
      </w:pPr>
    </w:p>
    <w:p w:rsidR="002C1E69" w:rsidRDefault="002C1E69" w:rsidP="00B35230">
      <w:pPr>
        <w:pStyle w:val="ListParagraph"/>
        <w:numPr>
          <w:ilvl w:val="0"/>
          <w:numId w:val="3"/>
        </w:numPr>
      </w:pPr>
      <w:r>
        <w:t xml:space="preserve">Točka (4,3)  vrh je pravokutnika  kojem su koordinatne osi osi simetrije. </w:t>
      </w:r>
      <w:r w:rsidR="0040738C">
        <w:t xml:space="preserve">Odredi jednadžbu hiperbole  kojoj su pravci što prolaze suprotnim vrhovima pravokutnika asimptote., a udaljenost žarišta jednaka je 10. (skica) </w:t>
      </w:r>
    </w:p>
    <w:p w:rsidR="0040738C" w:rsidRDefault="0040738C" w:rsidP="002C1E69">
      <w:pPr>
        <w:pStyle w:val="ListParagraph"/>
      </w:pPr>
    </w:p>
    <w:p w:rsidR="0040738C" w:rsidRDefault="0040738C" w:rsidP="002C1E69">
      <w:pPr>
        <w:pStyle w:val="ListParagraph"/>
      </w:pPr>
    </w:p>
    <w:p w:rsidR="0040738C" w:rsidRDefault="0040738C" w:rsidP="002C1E69">
      <w:pPr>
        <w:pStyle w:val="ListParagraph"/>
      </w:pPr>
    </w:p>
    <w:p w:rsidR="0040738C" w:rsidRDefault="0040738C" w:rsidP="002C1E69">
      <w:pPr>
        <w:pStyle w:val="ListParagraph"/>
      </w:pPr>
    </w:p>
    <w:p w:rsidR="0040738C" w:rsidRDefault="0040738C" w:rsidP="002C1E69">
      <w:pPr>
        <w:pStyle w:val="ListParagraph"/>
      </w:pPr>
    </w:p>
    <w:p w:rsidR="0040738C" w:rsidRDefault="0040738C" w:rsidP="002C1E69">
      <w:pPr>
        <w:pStyle w:val="ListParagraph"/>
      </w:pPr>
    </w:p>
    <w:p w:rsidR="0040738C" w:rsidRDefault="0087479A" w:rsidP="00B35230">
      <w:pPr>
        <w:pStyle w:val="ListParagraph"/>
        <w:numPr>
          <w:ilvl w:val="0"/>
          <w:numId w:val="3"/>
        </w:numPr>
      </w:pPr>
      <w:r>
        <w:t xml:space="preserve">Odredi  parametar  </w:t>
      </w:r>
      <w:r w:rsidRPr="00B35230">
        <w:rPr>
          <w:b/>
        </w:rPr>
        <w:t>k</w:t>
      </w:r>
      <w:r>
        <w:t xml:space="preserve"> tako da točke  A(-3,2,4) , B(6,5,10) , C(9,1, </w:t>
      </w:r>
      <w:r w:rsidRPr="00B35230">
        <w:rPr>
          <w:b/>
        </w:rPr>
        <w:t>k</w:t>
      </w:r>
      <w:r>
        <w:t xml:space="preserve">) i D(3,-1,0)  leže u jednoj ravnini. </w:t>
      </w:r>
    </w:p>
    <w:p w:rsidR="0087479A" w:rsidRDefault="0087479A" w:rsidP="002C1E69">
      <w:pPr>
        <w:pStyle w:val="ListParagraph"/>
      </w:pPr>
    </w:p>
    <w:p w:rsidR="0087479A" w:rsidRDefault="0087479A" w:rsidP="002C1E69">
      <w:pPr>
        <w:pStyle w:val="ListParagraph"/>
      </w:pPr>
    </w:p>
    <w:p w:rsidR="0087479A" w:rsidRDefault="0087479A" w:rsidP="002C1E69">
      <w:pPr>
        <w:pStyle w:val="ListParagraph"/>
      </w:pPr>
      <w:r>
        <w:t xml:space="preserve">                                                                                               Odgovor: ........................................</w:t>
      </w:r>
    </w:p>
    <w:p w:rsidR="002C1E69" w:rsidRDefault="002C1E69" w:rsidP="002C1E69">
      <w:pPr>
        <w:pStyle w:val="ListParagraph"/>
      </w:pPr>
    </w:p>
    <w:p w:rsidR="008B024F" w:rsidRDefault="008B024F" w:rsidP="008B024F"/>
    <w:p w:rsidR="008457AA" w:rsidRDefault="00810F2E" w:rsidP="008B024F">
      <w:pPr>
        <w:rPr>
          <w:b/>
        </w:rPr>
      </w:pPr>
      <w:r>
        <w:rPr>
          <w:b/>
        </w:rPr>
        <w:t xml:space="preserve">Svaki zadatak ima 4 boda.                                                                         </w:t>
      </w:r>
      <w:bookmarkStart w:id="0" w:name="_GoBack"/>
      <w:bookmarkEnd w:id="0"/>
      <w:r w:rsidR="008457AA">
        <w:rPr>
          <w:b/>
        </w:rPr>
        <w:t>Test sastavila: Vera Glazer , prof.m</w:t>
      </w:r>
      <w:r>
        <w:rPr>
          <w:b/>
        </w:rPr>
        <w:t>e</w:t>
      </w:r>
      <w:r w:rsidR="008457AA">
        <w:rPr>
          <w:b/>
        </w:rPr>
        <w:t xml:space="preserve">ntor </w:t>
      </w:r>
    </w:p>
    <w:p w:rsidR="008457AA" w:rsidRDefault="008457AA" w:rsidP="008B024F">
      <w:pPr>
        <w:rPr>
          <w:b/>
        </w:rPr>
      </w:pPr>
    </w:p>
    <w:p w:rsidR="008457AA" w:rsidRDefault="008457AA" w:rsidP="008B024F">
      <w:pPr>
        <w:rPr>
          <w:b/>
        </w:rPr>
      </w:pPr>
      <w:r>
        <w:rPr>
          <w:b/>
        </w:rPr>
        <w:lastRenderedPageBreak/>
        <w:t xml:space="preserve">Rješenja: </w:t>
      </w:r>
    </w:p>
    <w:p w:rsidR="006D3EA2" w:rsidRDefault="00CE2B0A" w:rsidP="00CE2B0A">
      <w:pPr>
        <w:pStyle w:val="ListParagraph"/>
        <w:numPr>
          <w:ilvl w:val="0"/>
          <w:numId w:val="4"/>
        </w:numPr>
      </w:pPr>
      <w:r>
        <w:rPr>
          <w:b/>
        </w:rPr>
        <w:t>o</w:t>
      </w:r>
      <w:r w:rsidR="008457AA">
        <w:rPr>
          <w:b/>
        </w:rPr>
        <w:t xml:space="preserve">snovni period  Pt = </w:t>
      </w:r>
      <w:r w:rsidR="008457AA">
        <w:rPr>
          <w:rFonts w:cstheme="minorHAnsi"/>
          <w:b/>
        </w:rPr>
        <w:t>π</w:t>
      </w:r>
      <w:r>
        <w:rPr>
          <w:b/>
        </w:rPr>
        <w:t xml:space="preserve">          </w:t>
      </w:r>
      <w:r w:rsidR="008457AA" w:rsidRPr="008457AA">
        <w:rPr>
          <w:b/>
        </w:rPr>
        <w:t xml:space="preserve">        </w:t>
      </w:r>
      <w:r w:rsidR="008457AA">
        <w:t xml:space="preserve">f(x)= </w:t>
      </w:r>
      <w:r>
        <w:t xml:space="preserve">3sin( 2x- </w:t>
      </w:r>
      <w:r w:rsidRPr="00CE2B0A">
        <w:rPr>
          <w:position w:val="-24"/>
        </w:rPr>
        <w:object w:dxaOrig="480" w:dyaOrig="620">
          <v:shape id="_x0000_i1032" type="#_x0000_t75" style="width:24pt;height:31pt" o:ole="">
            <v:imagedata r:id="rId22" o:title=""/>
          </v:shape>
          <o:OLEObject Type="Embed" ProgID="Equation.3" ShapeID="_x0000_i1032" DrawAspect="Content" ObjectID="_1662320171" r:id="rId23"/>
        </w:object>
      </w:r>
    </w:p>
    <w:p w:rsidR="00CE2B0A" w:rsidRDefault="00CE2B0A" w:rsidP="00CE2B0A">
      <w:pPr>
        <w:ind w:left="360"/>
      </w:pPr>
    </w:p>
    <w:p w:rsidR="00CE2B0A" w:rsidRDefault="00CE2B0A" w:rsidP="00CE2B0A">
      <w:pPr>
        <w:pStyle w:val="ListParagraph"/>
        <w:numPr>
          <w:ilvl w:val="0"/>
          <w:numId w:val="4"/>
        </w:numPr>
      </w:pPr>
      <w:r w:rsidRPr="00CE2B0A">
        <w:rPr>
          <w:b/>
        </w:rPr>
        <w:t>opće rješenje</w:t>
      </w:r>
      <w:r>
        <w:t xml:space="preserve">:  x= </w:t>
      </w:r>
      <w:r w:rsidRPr="00CE2B0A">
        <w:rPr>
          <w:position w:val="-24"/>
        </w:rPr>
        <w:object w:dxaOrig="920" w:dyaOrig="620">
          <v:shape id="_x0000_i1033" type="#_x0000_t75" style="width:46pt;height:31pt" o:ole="">
            <v:imagedata r:id="rId24" o:title=""/>
          </v:shape>
          <o:OLEObject Type="Embed" ProgID="Equation.3" ShapeID="_x0000_i1033" DrawAspect="Content" ObjectID="_1662320172" r:id="rId25"/>
        </w:object>
      </w:r>
      <w:r>
        <w:t xml:space="preserve">     </w:t>
      </w:r>
      <w:r w:rsidRPr="006E29AB">
        <w:rPr>
          <w:b/>
        </w:rPr>
        <w:t>,  najmanje pozitivno rješenje</w:t>
      </w:r>
      <w:r>
        <w:t xml:space="preserve">  x= 5</w:t>
      </w:r>
      <w:r>
        <w:rPr>
          <w:rFonts w:cstheme="minorHAnsi"/>
        </w:rPr>
        <w:t>π</w:t>
      </w:r>
      <w:r>
        <w:t>/32.</w:t>
      </w:r>
    </w:p>
    <w:p w:rsidR="00CE2B0A" w:rsidRDefault="00CE2B0A" w:rsidP="00CE2B0A">
      <w:pPr>
        <w:pStyle w:val="ListParagraph"/>
      </w:pPr>
    </w:p>
    <w:p w:rsidR="00CE2B0A" w:rsidRPr="009E6B08" w:rsidRDefault="009E6B08" w:rsidP="00CE2B0A">
      <w:pPr>
        <w:pStyle w:val="ListParagraph"/>
        <w:numPr>
          <w:ilvl w:val="0"/>
          <w:numId w:val="4"/>
        </w:numPr>
      </w:pPr>
      <w:r>
        <w:t xml:space="preserve">X </w:t>
      </w:r>
      <w:r>
        <w:rPr>
          <w:rFonts w:cstheme="minorHAnsi"/>
        </w:rPr>
        <w:t xml:space="preserve">ϵ  [0, </w:t>
      </w:r>
      <w:r w:rsidRPr="009E6B08">
        <w:rPr>
          <w:rFonts w:cstheme="minorHAnsi"/>
          <w:position w:val="-24"/>
        </w:rPr>
        <w:object w:dxaOrig="1560" w:dyaOrig="620">
          <v:shape id="_x0000_i1034" type="#_x0000_t75" style="width:78pt;height:31pt" o:ole="">
            <v:imagedata r:id="rId26" o:title=""/>
          </v:shape>
          <o:OLEObject Type="Embed" ProgID="Equation.3" ShapeID="_x0000_i1034" DrawAspect="Content" ObjectID="_1662320173" r:id="rId27"/>
        </w:object>
      </w:r>
      <w:r>
        <w:rPr>
          <w:rFonts w:cstheme="minorHAnsi"/>
        </w:rPr>
        <w:t>].</w:t>
      </w:r>
    </w:p>
    <w:p w:rsidR="009E6B08" w:rsidRDefault="009E6B08" w:rsidP="009E6B08">
      <w:pPr>
        <w:pStyle w:val="ListParagraph"/>
      </w:pPr>
    </w:p>
    <w:p w:rsidR="009E6B08" w:rsidRDefault="009E6B08" w:rsidP="00CE2B0A">
      <w:pPr>
        <w:pStyle w:val="ListParagraph"/>
        <w:numPr>
          <w:ilvl w:val="0"/>
          <w:numId w:val="4"/>
        </w:numPr>
      </w:pPr>
      <w:r>
        <w:rPr>
          <w:rFonts w:cstheme="minorHAnsi"/>
        </w:rPr>
        <w:t>α</w:t>
      </w:r>
      <w:r>
        <w:t xml:space="preserve">=60°  </w:t>
      </w:r>
    </w:p>
    <w:p w:rsidR="009E6B08" w:rsidRDefault="009E6B08" w:rsidP="009E6B08">
      <w:pPr>
        <w:pStyle w:val="ListParagraph"/>
      </w:pPr>
    </w:p>
    <w:p w:rsidR="009E6B08" w:rsidRDefault="009E6B08" w:rsidP="00CE2B0A">
      <w:pPr>
        <w:pStyle w:val="ListParagraph"/>
        <w:numPr>
          <w:ilvl w:val="0"/>
          <w:numId w:val="4"/>
        </w:numPr>
      </w:pPr>
      <w:r>
        <w:t xml:space="preserve">6.04cm  </w:t>
      </w:r>
    </w:p>
    <w:p w:rsidR="009E6B08" w:rsidRDefault="009E6B08" w:rsidP="009E6B08">
      <w:pPr>
        <w:pStyle w:val="ListParagraph"/>
      </w:pPr>
    </w:p>
    <w:p w:rsidR="009E6B08" w:rsidRDefault="009E6B08" w:rsidP="00CE2B0A">
      <w:pPr>
        <w:pStyle w:val="ListParagraph"/>
        <w:numPr>
          <w:ilvl w:val="0"/>
          <w:numId w:val="4"/>
        </w:numPr>
      </w:pPr>
      <w:r>
        <w:t xml:space="preserve">Y= </w:t>
      </w:r>
      <w:r w:rsidR="00676764" w:rsidRPr="009E6B08">
        <w:rPr>
          <w:position w:val="-24"/>
        </w:rPr>
        <w:object w:dxaOrig="859" w:dyaOrig="620">
          <v:shape id="_x0000_i1035" type="#_x0000_t75" style="width:42.95pt;height:31pt" o:ole="">
            <v:imagedata r:id="rId28" o:title=""/>
          </v:shape>
          <o:OLEObject Type="Embed" ProgID="Equation.3" ShapeID="_x0000_i1035" DrawAspect="Content" ObjectID="_1662320174" r:id="rId29"/>
        </w:object>
      </w:r>
    </w:p>
    <w:p w:rsidR="009E6B08" w:rsidRDefault="009E6B08" w:rsidP="009E6B08">
      <w:pPr>
        <w:pStyle w:val="ListParagraph"/>
      </w:pPr>
    </w:p>
    <w:p w:rsidR="009E6B08" w:rsidRDefault="00897B43" w:rsidP="00CE2B0A">
      <w:pPr>
        <w:pStyle w:val="ListParagraph"/>
        <w:numPr>
          <w:ilvl w:val="0"/>
          <w:numId w:val="4"/>
        </w:numPr>
      </w:pPr>
      <w:r w:rsidRPr="00897B43">
        <w:rPr>
          <w:position w:val="-28"/>
        </w:rPr>
        <w:object w:dxaOrig="2540" w:dyaOrig="740">
          <v:shape id="_x0000_i1036" type="#_x0000_t75" style="width:127pt;height:37pt" o:ole="">
            <v:imagedata r:id="rId30" o:title=""/>
          </v:shape>
          <o:OLEObject Type="Embed" ProgID="Equation.3" ShapeID="_x0000_i1036" DrawAspect="Content" ObjectID="_1662320175" r:id="rId31"/>
        </w:object>
      </w:r>
    </w:p>
    <w:p w:rsidR="00897B43" w:rsidRDefault="00897B43" w:rsidP="00897B43">
      <w:pPr>
        <w:pStyle w:val="ListParagraph"/>
      </w:pPr>
    </w:p>
    <w:p w:rsidR="00897B43" w:rsidRDefault="00897B43" w:rsidP="00CE2B0A">
      <w:pPr>
        <w:pStyle w:val="ListParagraph"/>
        <w:numPr>
          <w:ilvl w:val="0"/>
          <w:numId w:val="4"/>
        </w:numPr>
      </w:pPr>
      <w:r>
        <w:t>9x</w:t>
      </w:r>
      <w:r w:rsidRPr="00897B43">
        <w:rPr>
          <w:vertAlign w:val="superscript"/>
        </w:rPr>
        <w:t>2</w:t>
      </w:r>
      <w:r>
        <w:t xml:space="preserve"> – 16y</w:t>
      </w:r>
      <w:r w:rsidRPr="00897B43">
        <w:rPr>
          <w:vertAlign w:val="superscript"/>
        </w:rPr>
        <w:t>2</w:t>
      </w:r>
      <w:r>
        <w:t xml:space="preserve"> = 144</w:t>
      </w:r>
    </w:p>
    <w:p w:rsidR="00897B43" w:rsidRDefault="00897B43" w:rsidP="00897B43">
      <w:pPr>
        <w:pStyle w:val="ListParagraph"/>
      </w:pPr>
    </w:p>
    <w:p w:rsidR="00897B43" w:rsidRDefault="00897B43" w:rsidP="00CE2B0A">
      <w:pPr>
        <w:pStyle w:val="ListParagraph"/>
        <w:numPr>
          <w:ilvl w:val="0"/>
          <w:numId w:val="4"/>
        </w:numPr>
      </w:pPr>
      <w:r>
        <w:t xml:space="preserve">K=4 </w:t>
      </w:r>
    </w:p>
    <w:p w:rsidR="006E29AB" w:rsidRDefault="006E29AB" w:rsidP="006E29AB">
      <w:pPr>
        <w:pStyle w:val="ListParagraph"/>
      </w:pPr>
    </w:p>
    <w:p w:rsidR="006E29AB" w:rsidRDefault="006E29AB" w:rsidP="006E29AB"/>
    <w:p w:rsidR="006E29AB" w:rsidRDefault="006E29AB" w:rsidP="006E29AB"/>
    <w:p w:rsidR="006E29AB" w:rsidRDefault="006E29AB" w:rsidP="006E29AB"/>
    <w:p w:rsidR="006E29AB" w:rsidRDefault="006E29AB" w:rsidP="006E29AB"/>
    <w:p w:rsidR="006E29AB" w:rsidRDefault="006E29AB" w:rsidP="006E29AB"/>
    <w:p w:rsidR="006E29AB" w:rsidRDefault="006E29AB" w:rsidP="006E29AB"/>
    <w:p w:rsidR="006E29AB" w:rsidRDefault="006E29AB" w:rsidP="006E29AB"/>
    <w:p w:rsidR="006E29AB" w:rsidRDefault="006E29AB" w:rsidP="006E29AB"/>
    <w:p w:rsidR="006E29AB" w:rsidRDefault="006E29AB" w:rsidP="006E29AB"/>
    <w:p w:rsidR="006E29AB" w:rsidRDefault="006E29AB" w:rsidP="006E29AB"/>
    <w:p w:rsidR="00CE2B0A" w:rsidRDefault="00CE2B0A" w:rsidP="00CE2B0A">
      <w:pPr>
        <w:ind w:left="360"/>
      </w:pPr>
      <w:r>
        <w:t xml:space="preserve">                                                         </w:t>
      </w:r>
    </w:p>
    <w:p w:rsidR="006D3EA2" w:rsidRDefault="006D3EA2" w:rsidP="006D3EA2">
      <w:pPr>
        <w:pStyle w:val="ListParagraph"/>
      </w:pPr>
    </w:p>
    <w:p w:rsidR="006D3EA2" w:rsidRDefault="006D3EA2" w:rsidP="006D3EA2">
      <w:pPr>
        <w:pStyle w:val="ListParagraph"/>
      </w:pPr>
    </w:p>
    <w:sectPr w:rsidR="006D3EA2" w:rsidSect="00DC0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F1F5C"/>
    <w:multiLevelType w:val="hybridMultilevel"/>
    <w:tmpl w:val="0D1C28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E4F00"/>
    <w:multiLevelType w:val="hybridMultilevel"/>
    <w:tmpl w:val="D39809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47148"/>
    <w:multiLevelType w:val="hybridMultilevel"/>
    <w:tmpl w:val="5B740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03928"/>
    <w:multiLevelType w:val="hybridMultilevel"/>
    <w:tmpl w:val="F5DED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88"/>
    <w:rsid w:val="000257B4"/>
    <w:rsid w:val="002B287E"/>
    <w:rsid w:val="002C1E69"/>
    <w:rsid w:val="0040738C"/>
    <w:rsid w:val="00497400"/>
    <w:rsid w:val="004D5149"/>
    <w:rsid w:val="00676764"/>
    <w:rsid w:val="006D3EA2"/>
    <w:rsid w:val="006E29AB"/>
    <w:rsid w:val="007F3D6E"/>
    <w:rsid w:val="00810F2E"/>
    <w:rsid w:val="008457AA"/>
    <w:rsid w:val="0087479A"/>
    <w:rsid w:val="00897B43"/>
    <w:rsid w:val="008B024F"/>
    <w:rsid w:val="009E6B08"/>
    <w:rsid w:val="00B35230"/>
    <w:rsid w:val="00CE2B0A"/>
    <w:rsid w:val="00D0123A"/>
    <w:rsid w:val="00D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2020-09-22T20:50:00Z</dcterms:created>
  <dcterms:modified xsi:type="dcterms:W3CDTF">2020-09-22T20:50:00Z</dcterms:modified>
</cp:coreProperties>
</file>